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E8" w:rsidRPr="0030424F" w:rsidRDefault="004A64E8" w:rsidP="004A64E8">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4804617</wp:posOffset>
                </wp:positionH>
                <wp:positionV relativeFrom="paragraph">
                  <wp:posOffset>-764997</wp:posOffset>
                </wp:positionV>
                <wp:extent cx="1381760" cy="1233170"/>
                <wp:effectExtent l="0" t="0" r="8890" b="5080"/>
                <wp:wrapNone/>
                <wp:docPr id="1" name="Textfeld 1"/>
                <wp:cNvGraphicFramePr/>
                <a:graphic xmlns:a="http://schemas.openxmlformats.org/drawingml/2006/main">
                  <a:graphicData uri="http://schemas.microsoft.com/office/word/2010/wordprocessingShape">
                    <wps:wsp>
                      <wps:cNvSpPr txBox="1"/>
                      <wps:spPr>
                        <a:xfrm>
                          <a:off x="0" y="0"/>
                          <a:ext cx="1381760" cy="1233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64E8" w:rsidRDefault="004A64E8">
                            <w:r w:rsidRPr="00C5683F">
                              <w:rPr>
                                <w:noProof/>
                              </w:rPr>
                              <w:drawing>
                                <wp:inline distT="0" distB="0" distL="0" distR="0" wp14:anchorId="60F52282" wp14:editId="3739CFBC">
                                  <wp:extent cx="1166453" cy="1158948"/>
                                  <wp:effectExtent l="0" t="0" r="0" b="3175"/>
                                  <wp:docPr id="2" name="Grafik 2" descr="P:\09 BILDER-LOGOS-GRAFIKEN\902 Logos\IG Metall-Logos\IG Metall-Logo (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9 BILDER-LOGOS-GRAFIKEN\902 Logos\IG Metall-Logos\IG Metall-Logo (ro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377" cy="11737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78.3pt;margin-top:-60.25pt;width:108.8pt;height:97.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TQjQIAAJIFAAAOAAAAZHJzL2Uyb0RvYy54bWysVE1vGyEQvVfqf0Dcm/XazketrCM3UapK&#10;URLVqXLGLNiowFDA3nV/fQZ2/dE0l1S97ALzZoZ5vJnLq9ZoshE+KLAVLU8GlAjLoVZ2WdEfT7ef&#10;LigJkdmaabCiolsR6NX044fLxk3EEFaga+EJBrFh0riKrmJ0k6IIfCUMCyfghEWjBG9YxK1fFrVn&#10;DUY3uhgOBmdFA752HrgIAU9vOiOd5vhSCh4fpAwiEl1RvFvMX5+/i/QtppdssvTMrRTvr8H+4RaG&#10;KYtJ96FuWGRk7dVfoYziHgLIeMLBFCCl4iLXgNWUg1fVzFfMiVwLkhPcnqbw/8Ly+82jJ6rGt6PE&#10;MoNP9CTaKIWuSZnYaVyYIGjuEBbbL9AmZH8e8DAV3Upv0h/LIWhHnrd7bjEY4clpdFGen6GJo60c&#10;jkbleWa/OLg7H+JXAYakRUU9Pl7mlG3uQsSUCN1BUrYAWtW3Suu8SYIR19qTDcOn1jFfEj3+QGlL&#10;moqejU4HObCF5N5F1jaFEVkyfbpUeldiXsWtFgmj7XchkbJc6Ru5GefC7vNndEJJTPUexx5/uNV7&#10;nLs60CNnBhv3zkZZ8Ln63GMHyuqfO8pkh0fCj+pOy9gu2l4rvQIWUG9RGB66xgqO3yp8vDsW4iPz&#10;2En44Dgd4gN+pAYkH/oVJSvwv986T3gUOFopabAzKxp+rZkXlOhvFqX/uRyPUyvnzfj0fIgbf2xZ&#10;HFvs2lwDKgLljbfLy4SPereUHswzDpFZyoomZjnmrmjcLa9jNy9wCHExm2UQNq9j8c7OHU+hE8tJ&#10;mk/tM/Ou129E6d/DrofZ5JWMO2zytDBbR5Aqazzx3LHa84+Nn6XfD6k0WY73GXUYpdMXAAAA//8D&#10;AFBLAwQUAAYACAAAACEAfcMNpOIAAAALAQAADwAAAGRycy9kb3ducmV2LnhtbEyPQU+DQBCF7yb9&#10;D5tp4sW0S0GgIktjjNrEm0VtvG3ZFYjsLGG3gP/e8aTHyfvy3jf5bjYdG/XgWosCNusAmMbKqhZr&#10;Aa/l42oLzHmJSnYWtYBv7WBXLC5ymSk74YseD75mVIIukwIa7/uMc1c12ki3tr1Gyj7tYKSnc6i5&#10;GuRE5abjYRAk3MgWaaGRvb5vdPV1OBsBH1f18dnNT29TFEf9w34s03dVCnG5nO9ugXk9+z8YfvVJ&#10;HQpyOtkzKsc6AWmcJIQKWG3CIAZGyE16HQI7URalwIuc//+h+AEAAP//AwBQSwECLQAUAAYACAAA&#10;ACEAtoM4kv4AAADhAQAAEwAAAAAAAAAAAAAAAAAAAAAAW0NvbnRlbnRfVHlwZXNdLnhtbFBLAQIt&#10;ABQABgAIAAAAIQA4/SH/1gAAAJQBAAALAAAAAAAAAAAAAAAAAC8BAABfcmVscy8ucmVsc1BLAQIt&#10;ABQABgAIAAAAIQAySRTQjQIAAJIFAAAOAAAAAAAAAAAAAAAAAC4CAABkcnMvZTJvRG9jLnhtbFBL&#10;AQItABQABgAIAAAAIQB9ww2k4gAAAAsBAAAPAAAAAAAAAAAAAAAAAOcEAABkcnMvZG93bnJldi54&#10;bWxQSwUGAAAAAAQABADzAAAA9gUAAAAA&#10;" fillcolor="white [3201]" stroked="f" strokeweight=".5pt">
                <v:textbox>
                  <w:txbxContent>
                    <w:p w:rsidR="004A64E8" w:rsidRDefault="004A64E8">
                      <w:r w:rsidRPr="00C5683F">
                        <w:rPr>
                          <w:noProof/>
                        </w:rPr>
                        <w:drawing>
                          <wp:inline distT="0" distB="0" distL="0" distR="0" wp14:anchorId="60F52282" wp14:editId="3739CFBC">
                            <wp:extent cx="1166453" cy="1158948"/>
                            <wp:effectExtent l="0" t="0" r="0" b="3175"/>
                            <wp:docPr id="2" name="Grafik 2" descr="P:\09 BILDER-LOGOS-GRAFIKEN\902 Logos\IG Metall-Logos\IG Metall-Logo (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9 BILDER-LOGOS-GRAFIKEN\902 Logos\IG Metall-Logos\IG Metall-Logo (ro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377" cy="1173776"/>
                                    </a:xfrm>
                                    <a:prstGeom prst="rect">
                                      <a:avLst/>
                                    </a:prstGeom>
                                    <a:noFill/>
                                    <a:ln>
                                      <a:noFill/>
                                    </a:ln>
                                  </pic:spPr>
                                </pic:pic>
                              </a:graphicData>
                            </a:graphic>
                          </wp:inline>
                        </w:drawing>
                      </w:r>
                    </w:p>
                  </w:txbxContent>
                </v:textbox>
              </v:shape>
            </w:pict>
          </mc:Fallback>
        </mc:AlternateContent>
      </w:r>
    </w:p>
    <w:p w:rsidR="0030424F" w:rsidRPr="0030424F" w:rsidRDefault="004A64E8" w:rsidP="0030424F">
      <w:pPr>
        <w:pStyle w:val="Default"/>
        <w:rPr>
          <w:b/>
          <w:sz w:val="52"/>
          <w:szCs w:val="52"/>
        </w:rPr>
      </w:pPr>
      <w:r>
        <w:rPr>
          <w:noProof/>
        </w:rPr>
        <mc:AlternateContent>
          <mc:Choice Requires="wps">
            <w:drawing>
              <wp:anchor distT="0" distB="0" distL="114300" distR="114300" simplePos="0" relativeHeight="251659264" behindDoc="0" locked="0" layoutInCell="1" allowOverlap="1" wp14:anchorId="4984996F" wp14:editId="7EFF0B17">
                <wp:simplePos x="0" y="0"/>
                <wp:positionH relativeFrom="column">
                  <wp:posOffset>5537628</wp:posOffset>
                </wp:positionH>
                <wp:positionV relativeFrom="paragraph">
                  <wp:posOffset>308876</wp:posOffset>
                </wp:positionV>
                <wp:extent cx="1000125" cy="247650"/>
                <wp:effectExtent l="0" t="0" r="9525" b="0"/>
                <wp:wrapNone/>
                <wp:docPr id="3" name="Textfeld 3"/>
                <wp:cNvGraphicFramePr/>
                <a:graphic xmlns:a="http://schemas.openxmlformats.org/drawingml/2006/main">
                  <a:graphicData uri="http://schemas.microsoft.com/office/word/2010/wordprocessingShape">
                    <wps:wsp>
                      <wps:cNvSpPr txBox="1"/>
                      <wps:spPr>
                        <a:xfrm>
                          <a:off x="0" y="0"/>
                          <a:ext cx="1000125" cy="247650"/>
                        </a:xfrm>
                        <a:prstGeom prst="rect">
                          <a:avLst/>
                        </a:prstGeom>
                        <a:solidFill>
                          <a:sysClr val="window" lastClr="FFFFFF"/>
                        </a:solidFill>
                        <a:ln w="6350">
                          <a:noFill/>
                        </a:ln>
                        <a:effectLst/>
                      </wps:spPr>
                      <wps:txbx>
                        <w:txbxContent>
                          <w:p w:rsidR="0030424F" w:rsidRPr="00C5683F" w:rsidRDefault="0030424F" w:rsidP="0030424F">
                            <w:pPr>
                              <w:rPr>
                                <w:b/>
                              </w:rPr>
                            </w:pPr>
                            <w:r w:rsidRPr="00C5683F">
                              <w:rPr>
                                <w:b/>
                              </w:rPr>
                              <w:t>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84996F" id="Textfeld 3" o:spid="_x0000_s1027" type="#_x0000_t202" style="position:absolute;margin-left:436.05pt;margin-top:24.3pt;width:78.7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MHUgIAAJgEAAAOAAAAZHJzL2Uyb0RvYy54bWysVMlu2zAQvRfoPxC8N5KXLDUiB24CFwWC&#10;JEBS5ExTpC2A4rAkbcn9+j5SdpKmPRX1geYsnOXNG11e9a1hO+VDQ7bio5OSM2Ul1Y1dV/z70/LT&#10;BWchClsLQ1ZVfK8Cv5p//HDZuZka04ZMrTxDEBtmnav4JkY3K4ogN6oV4YScsjBq8q2IEP26qL3o&#10;EL01xbgsz4qOfO08SRUCtDeDkc9zfK2VjPdaBxWZqThqi/n0+Vyls5hfitnaC7dp5KEM8Q9VtKKx&#10;SPoS6kZEwba++SNU20hPgXQ8kdQWpHUjVe4B3YzKd908boRTuReAE9wLTOH/hZV3uwfPmrriE86s&#10;aDGiJ9VHrUzNJgmdzoUZnB4d3GL/hXpM+agPUKame+3b9I92GOzAef+CLYIxmR6VZTkan3ImYRtP&#10;z89OM/jF62vnQ/yqqGXpUnGP2WVIxe42RFQC16NLShbINPWyMSYL+3BtPNsJjBnsqKnjzIgQoaz4&#10;Mv9S0Qjx2zNjWVfxswlqSVEspXiDn7FJozKFDvkTFEPL6Rb7VX/AZ0X1HvB4GugVnFw26OEWBTwI&#10;Dz4BEexIvMehDSElHW6cbcj//Js++WPMsHLWgZ8VDz+2wiv09c2CAJ9H02kidBamp+djCP6tZfXW&#10;YrftNQGbEbbRyXxN/tEcr9pT+4xVWqSsMAkrkbvi8Xi9jsPWYBWlWiyyEyjsRLy1j06m0AmwNKGn&#10;/ll4dxhjBAHu6MhkMXs3zcF3AH+xjaSbPOoE8IAqhpYE0D+P77Cqab/eytnr9YMy/wUAAP//AwBQ&#10;SwMEFAAGAAgAAAAhACaMV2zgAAAACgEAAA8AAABkcnMvZG93bnJldi54bWxMj8FKxDAQhu+C7xBG&#10;8OamW6R2a9NFRNEFy7pV8JptxrbaTEqS3dZ9etOT3mb4P/75Jl9PumdHtK4zJGC5iIAh1UZ11Ah4&#10;f3u8SoE5L0nJ3hAK+EEH6+L8LJeZMiPt8Fj5hoUScpkU0Ho/ZJy7ukUt3cIMSCH7NFZLH1bbcGXl&#10;GMp1z+MoSriWHYULrRzwvsX6uzpoAR9j9WS3m83X6/BcnranqnzBh1KIy4vp7haYx8n/wTDrB3Uo&#10;gtPeHEg51gtIb+JlQAVcpwmwGYjiVZj2c5QAL3L+/4XiFwAA//8DAFBLAQItABQABgAIAAAAIQC2&#10;gziS/gAAAOEBAAATAAAAAAAAAAAAAAAAAAAAAABbQ29udGVudF9UeXBlc10ueG1sUEsBAi0AFAAG&#10;AAgAAAAhADj9If/WAAAAlAEAAAsAAAAAAAAAAAAAAAAALwEAAF9yZWxzLy5yZWxzUEsBAi0AFAAG&#10;AAgAAAAhACA5kwdSAgAAmAQAAA4AAAAAAAAAAAAAAAAALgIAAGRycy9lMm9Eb2MueG1sUEsBAi0A&#10;FAAGAAgAAAAhACaMV2zgAAAACgEAAA8AAAAAAAAAAAAAAAAArAQAAGRycy9kb3ducmV2LnhtbFBL&#10;BQYAAAAABAAEAPMAAAC5BQAAAAA=&#10;" fillcolor="window" stroked="f" strokeweight=".5pt">
                <v:textbox>
                  <w:txbxContent>
                    <w:p w:rsidR="0030424F" w:rsidRPr="00C5683F" w:rsidRDefault="0030424F" w:rsidP="0030424F">
                      <w:pPr>
                        <w:rPr>
                          <w:b/>
                        </w:rPr>
                      </w:pPr>
                      <w:r w:rsidRPr="00C5683F">
                        <w:rPr>
                          <w:b/>
                        </w:rPr>
                        <w:t>Berlin</w:t>
                      </w:r>
                    </w:p>
                  </w:txbxContent>
                </v:textbox>
              </v:shape>
            </w:pict>
          </mc:Fallback>
        </mc:AlternateContent>
      </w:r>
      <w:r w:rsidR="0030424F" w:rsidRPr="0030424F">
        <w:rPr>
          <w:b/>
        </w:rPr>
        <w:t xml:space="preserve"> </w:t>
      </w:r>
      <w:r w:rsidR="0030424F" w:rsidRPr="0030424F">
        <w:rPr>
          <w:b/>
          <w:sz w:val="52"/>
          <w:szCs w:val="52"/>
        </w:rPr>
        <w:t xml:space="preserve">Punkte für Alba Berlin, </w:t>
      </w:r>
      <w:r w:rsidR="0030424F">
        <w:rPr>
          <w:b/>
          <w:sz w:val="52"/>
          <w:szCs w:val="52"/>
        </w:rPr>
        <w:br/>
      </w:r>
      <w:r>
        <w:rPr>
          <w:b/>
          <w:sz w:val="52"/>
          <w:szCs w:val="52"/>
        </w:rPr>
        <w:t>mehr Lohn für Alba-Beschäftigte!</w:t>
      </w:r>
    </w:p>
    <w:p w:rsidR="004A64E8" w:rsidRDefault="004A64E8" w:rsidP="0030424F">
      <w:pPr>
        <w:pStyle w:val="Default"/>
        <w:rPr>
          <w:sz w:val="28"/>
          <w:szCs w:val="28"/>
        </w:rPr>
      </w:pPr>
    </w:p>
    <w:p w:rsidR="0030424F" w:rsidRPr="004A64E8" w:rsidRDefault="0030424F" w:rsidP="0030424F">
      <w:pPr>
        <w:pStyle w:val="Default"/>
        <w:rPr>
          <w:sz w:val="36"/>
          <w:szCs w:val="36"/>
        </w:rPr>
      </w:pPr>
      <w:r w:rsidRPr="004A64E8">
        <w:rPr>
          <w:sz w:val="36"/>
          <w:szCs w:val="36"/>
        </w:rPr>
        <w:t>Liebe Basketballfans!</w:t>
      </w:r>
    </w:p>
    <w:p w:rsidR="004A64E8" w:rsidRPr="004A64E8" w:rsidRDefault="004A64E8" w:rsidP="0030424F">
      <w:pPr>
        <w:pStyle w:val="Default"/>
        <w:rPr>
          <w:sz w:val="36"/>
          <w:szCs w:val="36"/>
        </w:rPr>
      </w:pPr>
    </w:p>
    <w:p w:rsidR="0030424F" w:rsidRPr="004A64E8" w:rsidRDefault="0030424F" w:rsidP="0030424F">
      <w:pPr>
        <w:pStyle w:val="Default"/>
        <w:rPr>
          <w:sz w:val="36"/>
          <w:szCs w:val="36"/>
        </w:rPr>
      </w:pPr>
      <w:r w:rsidRPr="004A64E8">
        <w:rPr>
          <w:sz w:val="36"/>
          <w:szCs w:val="36"/>
        </w:rPr>
        <w:t>Der Name Alba steht für einen erfolgreichen Berliner Basketballverein. Wir freuen uns, dass Alba Berlin erneut um die deutsche Meisterschaft spielt und drücken</w:t>
      </w:r>
      <w:r w:rsidR="00185B5C" w:rsidRPr="004A64E8">
        <w:rPr>
          <w:sz w:val="36"/>
          <w:szCs w:val="36"/>
        </w:rPr>
        <w:t xml:space="preserve"> ihnen</w:t>
      </w:r>
      <w:r w:rsidRPr="004A64E8">
        <w:rPr>
          <w:sz w:val="36"/>
          <w:szCs w:val="36"/>
        </w:rPr>
        <w:t xml:space="preserve"> als Berlinerinnen und Berliner natürlich heute die Daumen!</w:t>
      </w:r>
    </w:p>
    <w:p w:rsidR="0030424F" w:rsidRPr="004A64E8" w:rsidRDefault="0030424F" w:rsidP="0030424F">
      <w:pPr>
        <w:pStyle w:val="Default"/>
        <w:rPr>
          <w:sz w:val="36"/>
          <w:szCs w:val="36"/>
        </w:rPr>
      </w:pPr>
    </w:p>
    <w:p w:rsidR="0030424F" w:rsidRPr="004A64E8" w:rsidRDefault="0030424F" w:rsidP="0030424F">
      <w:pPr>
        <w:pStyle w:val="Default"/>
        <w:rPr>
          <w:sz w:val="36"/>
          <w:szCs w:val="36"/>
        </w:rPr>
      </w:pPr>
      <w:r w:rsidRPr="004A64E8">
        <w:rPr>
          <w:sz w:val="36"/>
          <w:szCs w:val="36"/>
        </w:rPr>
        <w:t xml:space="preserve">Für uns ist Alba unser Arbeitgeber. Und im Unterschied zum Spitzensport sind unsere Arbeitsbedingungen mickrig. </w:t>
      </w:r>
      <w:r w:rsidR="00185B5C">
        <w:rPr>
          <w:sz w:val="36"/>
          <w:szCs w:val="36"/>
        </w:rPr>
        <w:t>Deswegen stehen wir heute hier!</w:t>
      </w:r>
    </w:p>
    <w:p w:rsidR="0030424F" w:rsidRPr="004A64E8" w:rsidRDefault="0030424F" w:rsidP="0030424F">
      <w:pPr>
        <w:pStyle w:val="Default"/>
        <w:rPr>
          <w:sz w:val="36"/>
          <w:szCs w:val="36"/>
        </w:rPr>
      </w:pPr>
    </w:p>
    <w:p w:rsidR="0030424F" w:rsidRPr="004A64E8" w:rsidRDefault="0030424F" w:rsidP="0030424F">
      <w:pPr>
        <w:pStyle w:val="Default"/>
        <w:rPr>
          <w:sz w:val="36"/>
          <w:szCs w:val="36"/>
        </w:rPr>
      </w:pPr>
      <w:r w:rsidRPr="004A64E8">
        <w:rPr>
          <w:sz w:val="36"/>
          <w:szCs w:val="36"/>
        </w:rPr>
        <w:t>Seit ca. 20 Jahren gab es so gut wie keine Lohnerhöhungen</w:t>
      </w:r>
      <w:r w:rsidR="004A64E8" w:rsidRPr="004A64E8">
        <w:rPr>
          <w:sz w:val="36"/>
          <w:szCs w:val="36"/>
        </w:rPr>
        <w:t>. Das heißt, die Beschäftigten haben über diesen Zeitraum hinweg rund ein Viertel ihres Einkommens durch die Inflation verloren.  Die Beschäftigten leisten auf den Schro</w:t>
      </w:r>
      <w:r w:rsidR="00185B5C">
        <w:rPr>
          <w:sz w:val="36"/>
          <w:szCs w:val="36"/>
        </w:rPr>
        <w:t>t</w:t>
      </w:r>
      <w:r w:rsidR="004A64E8" w:rsidRPr="004A64E8">
        <w:rPr>
          <w:sz w:val="36"/>
          <w:szCs w:val="36"/>
        </w:rPr>
        <w:t xml:space="preserve">tplätzen harte körperliche Arbeit. Das Unternehmen erwirtschaftet gute Gewinne. </w:t>
      </w:r>
    </w:p>
    <w:p w:rsidR="004A64E8" w:rsidRPr="004A64E8" w:rsidRDefault="004A64E8" w:rsidP="0030424F">
      <w:pPr>
        <w:pStyle w:val="Default"/>
        <w:rPr>
          <w:sz w:val="36"/>
          <w:szCs w:val="36"/>
        </w:rPr>
      </w:pPr>
    </w:p>
    <w:p w:rsidR="004A64E8" w:rsidRPr="004A64E8" w:rsidRDefault="004A64E8" w:rsidP="0030424F">
      <w:pPr>
        <w:pStyle w:val="Default"/>
        <w:rPr>
          <w:sz w:val="36"/>
          <w:szCs w:val="36"/>
        </w:rPr>
      </w:pPr>
      <w:r w:rsidRPr="004A64E8">
        <w:rPr>
          <w:sz w:val="36"/>
          <w:szCs w:val="36"/>
        </w:rPr>
        <w:t>Chef der Alba Gruppe ist Eric Schweitzer. Er ist Präsident des Deutschen Industrie- und Handelskamm</w:t>
      </w:r>
      <w:r w:rsidR="00185B5C">
        <w:rPr>
          <w:sz w:val="36"/>
          <w:szCs w:val="36"/>
        </w:rPr>
        <w:t xml:space="preserve">ertages, </w:t>
      </w:r>
      <w:r w:rsidRPr="004A64E8">
        <w:rPr>
          <w:sz w:val="36"/>
          <w:szCs w:val="36"/>
        </w:rPr>
        <w:t>ein hochrangiger Repräsentant der deutschen Wirtschaft. Wenn es möglich ist, Millionen für den Basketball zu sponsern, dann muss es auch möglich sein, den eigenen Beschäftigten anständige und faire Löhne zu zahlen</w:t>
      </w:r>
      <w:r w:rsidR="00185B5C">
        <w:rPr>
          <w:sz w:val="36"/>
          <w:szCs w:val="36"/>
        </w:rPr>
        <w:t>,</w:t>
      </w:r>
      <w:r w:rsidRPr="004A64E8">
        <w:rPr>
          <w:sz w:val="36"/>
          <w:szCs w:val="36"/>
        </w:rPr>
        <w:t xml:space="preserve"> von denen man in Berlin leben kann.</w:t>
      </w:r>
    </w:p>
    <w:p w:rsidR="004A64E8" w:rsidRDefault="004A64E8" w:rsidP="0030424F">
      <w:pPr>
        <w:pStyle w:val="Default"/>
        <w:rPr>
          <w:sz w:val="23"/>
          <w:szCs w:val="23"/>
        </w:rPr>
      </w:pPr>
      <w:bookmarkStart w:id="0" w:name="_GoBack"/>
      <w:bookmarkEnd w:id="0"/>
    </w:p>
    <w:p w:rsidR="0030424F" w:rsidRPr="0030424F" w:rsidRDefault="0030424F" w:rsidP="0030424F">
      <w:pPr>
        <w:pStyle w:val="Default"/>
        <w:rPr>
          <w:sz w:val="23"/>
          <w:szCs w:val="23"/>
        </w:rPr>
      </w:pPr>
      <w:r>
        <w:rPr>
          <w:sz w:val="23"/>
          <w:szCs w:val="23"/>
        </w:rPr>
        <w:t xml:space="preserve"> </w:t>
      </w:r>
      <w:proofErr w:type="spellStart"/>
      <w:r>
        <w:rPr>
          <w:rFonts w:ascii="Meta-Normal" w:hAnsi="Meta-Normal" w:cs="Meta-Normal"/>
          <w:color w:val="71716E"/>
          <w:sz w:val="12"/>
          <w:szCs w:val="12"/>
        </w:rPr>
        <w:t>ViSdP</w:t>
      </w:r>
      <w:proofErr w:type="spellEnd"/>
      <w:r>
        <w:rPr>
          <w:rFonts w:ascii="Meta-Normal" w:hAnsi="Meta-Normal" w:cs="Meta-Normal"/>
          <w:color w:val="71716E"/>
          <w:sz w:val="12"/>
          <w:szCs w:val="12"/>
        </w:rPr>
        <w:t>: Klaus Abel, Erster Bevollmächtigter der IG Metall Berlin · Alte Jakobstraße 149 · 10969 Berlin · www.igmetall-berlin.de</w:t>
      </w:r>
    </w:p>
    <w:sectPr w:rsidR="0030424F" w:rsidRPr="003042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eta-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4F"/>
    <w:rsid w:val="00185B5C"/>
    <w:rsid w:val="0030424F"/>
    <w:rsid w:val="00401EB1"/>
    <w:rsid w:val="0046742B"/>
    <w:rsid w:val="004A64E8"/>
    <w:rsid w:val="00677E37"/>
    <w:rsid w:val="006F3C92"/>
    <w:rsid w:val="0072463F"/>
    <w:rsid w:val="0095515A"/>
    <w:rsid w:val="00E66770"/>
    <w:rsid w:val="00FC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0424F"/>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semiHidden/>
    <w:unhideWhenUsed/>
    <w:rsid w:val="00185B5C"/>
    <w:rPr>
      <w:rFonts w:ascii="Segoe UI" w:hAnsi="Segoe UI" w:cs="Segoe UI"/>
      <w:sz w:val="18"/>
      <w:szCs w:val="18"/>
    </w:rPr>
  </w:style>
  <w:style w:type="character" w:customStyle="1" w:styleId="SprechblasentextZchn">
    <w:name w:val="Sprechblasentext Zchn"/>
    <w:basedOn w:val="Absatz-Standardschriftart"/>
    <w:link w:val="Sprechblasentext"/>
    <w:semiHidden/>
    <w:rsid w:val="00185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46DE7218.dotm</Template>
  <TotalTime>0</TotalTime>
  <Pages>1</Pages>
  <Words>176</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2018-06-12T08:57:00Z</dcterms:created>
  <dcterms:modified xsi:type="dcterms:W3CDTF">2018-06-12T09:25:00Z</dcterms:modified>
</cp:coreProperties>
</file>