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F" w:rsidRDefault="0074353F" w:rsidP="00BC6F2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50035" cy="14763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53F" w:rsidRDefault="0074353F" w:rsidP="00BC6F23">
      <w:pPr>
        <w:jc w:val="center"/>
        <w:rPr>
          <w:b/>
          <w:sz w:val="32"/>
          <w:szCs w:val="32"/>
        </w:rPr>
      </w:pPr>
    </w:p>
    <w:p w:rsidR="0074353F" w:rsidRDefault="0074353F" w:rsidP="00BC6F23">
      <w:pPr>
        <w:jc w:val="center"/>
        <w:rPr>
          <w:b/>
          <w:sz w:val="32"/>
          <w:szCs w:val="32"/>
        </w:rPr>
      </w:pPr>
    </w:p>
    <w:p w:rsidR="0074353F" w:rsidRDefault="0074353F" w:rsidP="00BC6F23">
      <w:pPr>
        <w:jc w:val="center"/>
        <w:rPr>
          <w:b/>
          <w:sz w:val="32"/>
          <w:szCs w:val="32"/>
        </w:rPr>
      </w:pPr>
    </w:p>
    <w:p w:rsidR="0074353F" w:rsidRDefault="0074353F" w:rsidP="00BC6F23">
      <w:pPr>
        <w:jc w:val="center"/>
        <w:rPr>
          <w:b/>
          <w:sz w:val="32"/>
          <w:szCs w:val="32"/>
        </w:rPr>
      </w:pPr>
    </w:p>
    <w:p w:rsidR="002E2950" w:rsidRDefault="00BC6F23" w:rsidP="00BC6F23">
      <w:pPr>
        <w:jc w:val="center"/>
        <w:rPr>
          <w:b/>
          <w:sz w:val="32"/>
          <w:szCs w:val="32"/>
        </w:rPr>
      </w:pPr>
      <w:r w:rsidRPr="00BC6F23">
        <w:rPr>
          <w:b/>
          <w:sz w:val="32"/>
          <w:szCs w:val="32"/>
        </w:rPr>
        <w:t xml:space="preserve">VKL </w:t>
      </w:r>
      <w:r w:rsidR="0074353F">
        <w:rPr>
          <w:b/>
          <w:sz w:val="32"/>
          <w:szCs w:val="32"/>
        </w:rPr>
        <w:t>i</w:t>
      </w:r>
      <w:r w:rsidRPr="00BC6F23">
        <w:rPr>
          <w:b/>
          <w:sz w:val="32"/>
          <w:szCs w:val="32"/>
        </w:rPr>
        <w:t>nformiert!</w:t>
      </w:r>
      <w:r w:rsidR="002E2950" w:rsidRPr="002E2950">
        <w:t xml:space="preserve"> </w:t>
      </w:r>
    </w:p>
    <w:p w:rsidR="00BC6F23" w:rsidRDefault="00BC6F23" w:rsidP="00BC6F23">
      <w:pPr>
        <w:rPr>
          <w:b/>
          <w:sz w:val="24"/>
          <w:szCs w:val="24"/>
        </w:rPr>
      </w:pPr>
      <w:r w:rsidRPr="00BC6F23">
        <w:rPr>
          <w:b/>
          <w:sz w:val="24"/>
          <w:szCs w:val="24"/>
        </w:rPr>
        <w:t>Information zum Autokorso am 11.02.</w:t>
      </w:r>
    </w:p>
    <w:p w:rsidR="00BC6F23" w:rsidRDefault="00BC6F23" w:rsidP="00BC6F23">
      <w:pPr>
        <w:rPr>
          <w:sz w:val="24"/>
          <w:szCs w:val="24"/>
        </w:rPr>
      </w:pPr>
      <w:r>
        <w:rPr>
          <w:sz w:val="24"/>
          <w:szCs w:val="24"/>
        </w:rPr>
        <w:t>Am 11.02. werden wir ein Zeichen an die Öffentlichkeit setzen! Mit der Unterstützung der IG Metall starten wir einen Autokorso zur US- Botschaft. Ziel der Aktion ist es mit einem möglichst großen Fahrzeugaufgebot durch die Stadt zu fahren</w:t>
      </w:r>
      <w:r w:rsidR="00A0369F">
        <w:rPr>
          <w:sz w:val="24"/>
          <w:szCs w:val="24"/>
        </w:rPr>
        <w:t>,</w:t>
      </w:r>
      <w:r w:rsidRPr="00A0369F">
        <w:rPr>
          <w:sz w:val="24"/>
          <w:szCs w:val="24"/>
        </w:rPr>
        <w:t xml:space="preserve"> um ein klares Signal an Medien und Politik zu senden! </w:t>
      </w:r>
      <w:r w:rsidR="0074353F" w:rsidRPr="00A0369F">
        <w:rPr>
          <w:sz w:val="24"/>
          <w:szCs w:val="24"/>
        </w:rPr>
        <w:t>Al</w:t>
      </w:r>
      <w:r w:rsidR="00A0369F" w:rsidRPr="00A0369F">
        <w:rPr>
          <w:sz w:val="24"/>
          <w:szCs w:val="24"/>
        </w:rPr>
        <w:t>s</w:t>
      </w:r>
      <w:r w:rsidR="0074353F" w:rsidRPr="00A0369F">
        <w:rPr>
          <w:sz w:val="24"/>
          <w:szCs w:val="24"/>
        </w:rPr>
        <w:t xml:space="preserve"> Kollegen und Kolleginnen</w:t>
      </w:r>
      <w:r w:rsidRPr="00A0369F">
        <w:rPr>
          <w:sz w:val="24"/>
          <w:szCs w:val="24"/>
        </w:rPr>
        <w:t xml:space="preserve"> s</w:t>
      </w:r>
      <w:r w:rsidR="00A0369F" w:rsidRPr="00A0369F">
        <w:rPr>
          <w:sz w:val="24"/>
          <w:szCs w:val="24"/>
        </w:rPr>
        <w:t xml:space="preserve">ollten wir uns gemeinsam </w:t>
      </w:r>
      <w:r w:rsidRPr="00A0369F">
        <w:rPr>
          <w:sz w:val="24"/>
          <w:szCs w:val="24"/>
        </w:rPr>
        <w:t>für den Erhalt der Arbeitsplätze einse</w:t>
      </w:r>
      <w:r>
        <w:rPr>
          <w:sz w:val="24"/>
          <w:szCs w:val="24"/>
        </w:rPr>
        <w:t xml:space="preserve">tzen. </w:t>
      </w:r>
      <w:r w:rsidR="00A0369F" w:rsidRPr="00A0369F">
        <w:rPr>
          <w:b/>
          <w:sz w:val="24"/>
          <w:szCs w:val="24"/>
        </w:rPr>
        <w:t xml:space="preserve">Wir bitten eure Unterstützung – Kommt mit </w:t>
      </w:r>
      <w:r w:rsidR="00A0369F">
        <w:rPr>
          <w:b/>
          <w:sz w:val="24"/>
          <w:szCs w:val="24"/>
        </w:rPr>
        <w:t>z</w:t>
      </w:r>
      <w:r w:rsidR="00A0369F" w:rsidRPr="00A0369F">
        <w:rPr>
          <w:b/>
          <w:sz w:val="24"/>
          <w:szCs w:val="24"/>
        </w:rPr>
        <w:t>um Autokorso!</w:t>
      </w:r>
    </w:p>
    <w:p w:rsidR="00BC6F23" w:rsidRDefault="00BC6F23" w:rsidP="00BC6F23">
      <w:pPr>
        <w:rPr>
          <w:sz w:val="24"/>
          <w:szCs w:val="24"/>
          <w:u w:val="single"/>
        </w:rPr>
      </w:pPr>
      <w:r w:rsidRPr="00BC6F23">
        <w:rPr>
          <w:sz w:val="24"/>
          <w:szCs w:val="24"/>
          <w:u w:val="single"/>
        </w:rPr>
        <w:t>Eckdaten:</w:t>
      </w:r>
    </w:p>
    <w:p w:rsidR="00BC6F23" w:rsidRDefault="00BC6F23" w:rsidP="00BC6F2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C6F23">
        <w:rPr>
          <w:sz w:val="24"/>
          <w:szCs w:val="24"/>
        </w:rPr>
        <w:t xml:space="preserve">Treffpunkt um 07:30 </w:t>
      </w:r>
      <w:r w:rsidR="002E2950">
        <w:rPr>
          <w:sz w:val="24"/>
          <w:szCs w:val="24"/>
        </w:rPr>
        <w:t xml:space="preserve">Uhr </w:t>
      </w:r>
      <w:r w:rsidRPr="00BC6F23">
        <w:rPr>
          <w:sz w:val="24"/>
          <w:szCs w:val="24"/>
        </w:rPr>
        <w:t>vor dem Werk</w:t>
      </w:r>
      <w:r w:rsidR="002E2950">
        <w:rPr>
          <w:sz w:val="24"/>
          <w:szCs w:val="24"/>
        </w:rPr>
        <w:t>. Kurze Ansprache und Verteilung der Autofahnen, Mützen etc.</w:t>
      </w:r>
    </w:p>
    <w:p w:rsidR="00BC6F23" w:rsidRDefault="00BC6F23" w:rsidP="00BC6F2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Einen Sammelplatz für die Fahrzeuge auf dem Werksgelände ist nach aktuellem Stand nicht genehmigt. Daher </w:t>
      </w:r>
      <w:r w:rsidR="002E2950">
        <w:rPr>
          <w:sz w:val="24"/>
          <w:szCs w:val="24"/>
        </w:rPr>
        <w:t xml:space="preserve">parkt </w:t>
      </w:r>
      <w:r>
        <w:rPr>
          <w:sz w:val="24"/>
          <w:szCs w:val="24"/>
        </w:rPr>
        <w:t xml:space="preserve">in </w:t>
      </w:r>
      <w:r w:rsidR="002E2950">
        <w:rPr>
          <w:sz w:val="24"/>
          <w:szCs w:val="24"/>
        </w:rPr>
        <w:t xml:space="preserve">der </w:t>
      </w:r>
      <w:r>
        <w:rPr>
          <w:sz w:val="24"/>
          <w:szCs w:val="24"/>
        </w:rPr>
        <w:t xml:space="preserve">Umgebung, </w:t>
      </w:r>
      <w:r w:rsidR="002E2950">
        <w:rPr>
          <w:sz w:val="24"/>
          <w:szCs w:val="24"/>
        </w:rPr>
        <w:t>bzw.</w:t>
      </w:r>
      <w:r>
        <w:rPr>
          <w:sz w:val="24"/>
          <w:szCs w:val="24"/>
        </w:rPr>
        <w:t xml:space="preserve"> Mitarbeiterparkplatz</w:t>
      </w:r>
    </w:p>
    <w:p w:rsidR="002E2950" w:rsidRDefault="002E2950" w:rsidP="00BC6F2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Route und Ablauf werden von der Polizei begleitet</w:t>
      </w:r>
    </w:p>
    <w:p w:rsidR="002E2950" w:rsidRDefault="002E2950" w:rsidP="00BC6F2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Abfahrt 08:00 Uhr</w:t>
      </w:r>
      <w:r w:rsidR="00A0369F">
        <w:rPr>
          <w:sz w:val="24"/>
          <w:szCs w:val="24"/>
        </w:rPr>
        <w:t xml:space="preserve"> bis ca. 10:00 Uhr</w:t>
      </w:r>
    </w:p>
    <w:p w:rsidR="002E2950" w:rsidRPr="002E2950" w:rsidRDefault="002E2950" w:rsidP="002E2950">
      <w:pPr>
        <w:rPr>
          <w:b/>
          <w:sz w:val="24"/>
          <w:szCs w:val="24"/>
        </w:rPr>
      </w:pPr>
    </w:p>
    <w:p w:rsidR="002E2950" w:rsidRDefault="002E2950" w:rsidP="002E295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2E2950">
        <w:rPr>
          <w:b/>
          <w:sz w:val="24"/>
          <w:szCs w:val="24"/>
        </w:rPr>
        <w:t>Infinera Berlin braucht Zukunft</w:t>
      </w:r>
      <w:r>
        <w:rPr>
          <w:b/>
          <w:sz w:val="24"/>
          <w:szCs w:val="24"/>
        </w:rPr>
        <w:t>“</w:t>
      </w:r>
      <w:r w:rsidRPr="002E2950">
        <w:rPr>
          <w:b/>
          <w:sz w:val="24"/>
          <w:szCs w:val="24"/>
        </w:rPr>
        <w:t xml:space="preserve"> ist </w:t>
      </w:r>
      <w:r>
        <w:rPr>
          <w:b/>
          <w:sz w:val="24"/>
          <w:szCs w:val="24"/>
        </w:rPr>
        <w:t xml:space="preserve">jetzt </w:t>
      </w:r>
      <w:r w:rsidRPr="002E2950">
        <w:rPr>
          <w:b/>
          <w:sz w:val="24"/>
          <w:szCs w:val="24"/>
        </w:rPr>
        <w:t>auf Facebook</w:t>
      </w:r>
    </w:p>
    <w:p w:rsidR="002E2950" w:rsidRDefault="002E2950" w:rsidP="002E2950">
      <w:pPr>
        <w:rPr>
          <w:sz w:val="24"/>
          <w:szCs w:val="24"/>
        </w:rPr>
      </w:pPr>
      <w:r>
        <w:rPr>
          <w:sz w:val="24"/>
          <w:szCs w:val="24"/>
        </w:rPr>
        <w:t>Besucht die Facebookseite: „Infinera Berlin braucht Zukunft“</w:t>
      </w:r>
    </w:p>
    <w:p w:rsidR="002E2950" w:rsidRDefault="009A6EDA" w:rsidP="002E2950">
      <w:pPr>
        <w:rPr>
          <w:sz w:val="24"/>
          <w:szCs w:val="24"/>
        </w:rPr>
      </w:pPr>
      <w:hyperlink r:id="rId6" w:history="1">
        <w:r w:rsidR="002E2950" w:rsidRPr="00E11EB8">
          <w:rPr>
            <w:rStyle w:val="Hyperlink"/>
            <w:sz w:val="24"/>
            <w:szCs w:val="24"/>
          </w:rPr>
          <w:t>www.facebook.com/Infinera-Berlin-braucht-Zukunft-769291156783419/?ti=as</w:t>
        </w:r>
      </w:hyperlink>
    </w:p>
    <w:p w:rsidR="002E2950" w:rsidRDefault="002E2950" w:rsidP="002E2950">
      <w:pPr>
        <w:rPr>
          <w:sz w:val="24"/>
          <w:szCs w:val="24"/>
        </w:rPr>
      </w:pPr>
      <w:r>
        <w:rPr>
          <w:sz w:val="24"/>
          <w:szCs w:val="24"/>
        </w:rPr>
        <w:t xml:space="preserve">Verteilt diesen Link an Freunde und Verwandte auf allen sozialen Netzwerken und fordert zum Liken &amp; Teilen auf! </w:t>
      </w:r>
    </w:p>
    <w:p w:rsidR="002E2950" w:rsidRDefault="0074353F" w:rsidP="002E295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D715FA">
            <wp:simplePos x="0" y="0"/>
            <wp:positionH relativeFrom="margin">
              <wp:align>center</wp:align>
            </wp:positionH>
            <wp:positionV relativeFrom="paragraph">
              <wp:posOffset>297485</wp:posOffset>
            </wp:positionV>
            <wp:extent cx="4533265" cy="1066800"/>
            <wp:effectExtent l="0" t="0" r="63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2950">
        <w:rPr>
          <w:sz w:val="24"/>
          <w:szCs w:val="24"/>
        </w:rPr>
        <w:t>Eure Vertrauensleute!</w:t>
      </w:r>
    </w:p>
    <w:p w:rsidR="00A0369F" w:rsidRPr="00A0369F" w:rsidRDefault="00A0369F" w:rsidP="00A0369F">
      <w:pPr>
        <w:jc w:val="center"/>
        <w:rPr>
          <w:sz w:val="20"/>
          <w:szCs w:val="24"/>
        </w:rPr>
      </w:pPr>
      <w:proofErr w:type="spellStart"/>
      <w:r w:rsidRPr="00A0369F">
        <w:rPr>
          <w:sz w:val="20"/>
          <w:szCs w:val="24"/>
        </w:rPr>
        <w:t>V.i.S.d.P</w:t>
      </w:r>
      <w:proofErr w:type="spellEnd"/>
      <w:r w:rsidRPr="00A0369F">
        <w:rPr>
          <w:sz w:val="20"/>
          <w:szCs w:val="24"/>
        </w:rPr>
        <w:t xml:space="preserve">. Regina </w:t>
      </w:r>
      <w:proofErr w:type="spellStart"/>
      <w:r w:rsidRPr="00A0369F">
        <w:rPr>
          <w:sz w:val="20"/>
          <w:szCs w:val="24"/>
        </w:rPr>
        <w:t>Katerndahl</w:t>
      </w:r>
      <w:proofErr w:type="spellEnd"/>
      <w:r w:rsidRPr="00A0369F">
        <w:rPr>
          <w:sz w:val="20"/>
          <w:szCs w:val="24"/>
        </w:rPr>
        <w:t>, IG Metall Berlin, Alte Jakobstraße 149, 10969</w:t>
      </w:r>
    </w:p>
    <w:sectPr w:rsidR="00A0369F" w:rsidRPr="00A03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6EE"/>
    <w:multiLevelType w:val="hybridMultilevel"/>
    <w:tmpl w:val="FF5CF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23"/>
    <w:rsid w:val="002E2950"/>
    <w:rsid w:val="00480143"/>
    <w:rsid w:val="005D7205"/>
    <w:rsid w:val="0074353F"/>
    <w:rsid w:val="00A0369F"/>
    <w:rsid w:val="00B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1699"/>
  <w15:chartTrackingRefBased/>
  <w15:docId w15:val="{333975D1-EDFA-4DCE-BC5D-BB15115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6F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29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2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Infinera-Berlin-braucht-Zukunft-769291156783419/?ti=a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Kruppa</dc:creator>
  <cp:keywords/>
  <dc:description/>
  <cp:lastModifiedBy>Eddie Kruppa</cp:lastModifiedBy>
  <cp:revision>2</cp:revision>
  <dcterms:created xsi:type="dcterms:W3CDTF">2019-02-06T10:03:00Z</dcterms:created>
  <dcterms:modified xsi:type="dcterms:W3CDTF">2019-02-07T09:14:00Z</dcterms:modified>
</cp:coreProperties>
</file>